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F8" w:rsidRDefault="00D00FF8" w:rsidP="00D00FF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A40E0">
        <w:rPr>
          <w:bCs/>
          <w:color w:val="000000"/>
          <w:sz w:val="24"/>
          <w:szCs w:val="24"/>
        </w:rPr>
        <w:t>Annexure:</w:t>
      </w:r>
      <w:r>
        <w:rPr>
          <w:b/>
          <w:bCs/>
          <w:color w:val="000000"/>
          <w:sz w:val="24"/>
          <w:szCs w:val="24"/>
        </w:rPr>
        <w:t xml:space="preserve"> (A</w:t>
      </w:r>
      <w:r w:rsidRPr="009A40E0">
        <w:rPr>
          <w:b/>
        </w:rPr>
        <w:t>F/</w:t>
      </w:r>
      <w:r>
        <w:rPr>
          <w:b/>
        </w:rPr>
        <w:t>13</w:t>
      </w:r>
      <w:r w:rsidRPr="009A40E0">
        <w:rPr>
          <w:b/>
        </w:rPr>
        <w:t>– 01</w:t>
      </w:r>
      <w:r>
        <w:rPr>
          <w:b/>
        </w:rPr>
        <w:t>8</w:t>
      </w:r>
      <w:r w:rsidRPr="009A40E0">
        <w:rPr>
          <w:b/>
        </w:rPr>
        <w:t>/</w:t>
      </w:r>
      <w:r w:rsidRPr="00743158">
        <w:rPr>
          <w:b/>
        </w:rPr>
        <w:t xml:space="preserve"> </w:t>
      </w:r>
      <w:r>
        <w:rPr>
          <w:b/>
        </w:rPr>
        <w:t>Version 1.0, April 2016</w:t>
      </w:r>
      <w:r w:rsidRPr="002F36F0">
        <w:rPr>
          <w:b/>
        </w:rPr>
        <w:t>)</w:t>
      </w:r>
      <w:r>
        <w:rPr>
          <w:b/>
        </w:rPr>
        <w:t xml:space="preserve"> </w:t>
      </w:r>
    </w:p>
    <w:p w:rsidR="00D00FF8" w:rsidRPr="00167402" w:rsidRDefault="00D00FF8" w:rsidP="00D00FF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D00FF8" w:rsidRDefault="00D00FF8" w:rsidP="00D00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1040130" cy="1040130"/>
            <wp:effectExtent l="19050" t="0" r="7620" b="0"/>
            <wp:docPr id="38" name="Picture 2" descr="http://upload.wikimedia.org/wikipedia/en/f/f6/UoP_Cre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en/f/f6/UoP_Cres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F8" w:rsidRPr="004C1CCA" w:rsidRDefault="00D00FF8" w:rsidP="00D00FF8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4C1CCA">
        <w:rPr>
          <w:b/>
          <w:color w:val="000000"/>
          <w:sz w:val="28"/>
          <w:szCs w:val="28"/>
        </w:rPr>
        <w:t>Continuing Review form (quarterly / biannually / annually)</w:t>
      </w:r>
    </w:p>
    <w:p w:rsidR="00D00FF8" w:rsidRDefault="00D00FF8" w:rsidP="00D00FF8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4C1CCA">
        <w:rPr>
          <w:b/>
          <w:color w:val="000000"/>
          <w:sz w:val="28"/>
          <w:szCs w:val="28"/>
        </w:rPr>
        <w:t xml:space="preserve">ERC, Faculty of </w:t>
      </w:r>
      <w:r>
        <w:rPr>
          <w:b/>
          <w:color w:val="000000"/>
          <w:sz w:val="28"/>
          <w:szCs w:val="28"/>
        </w:rPr>
        <w:t>Dental Sciences</w:t>
      </w:r>
      <w:r w:rsidRPr="004C1CCA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University of </w:t>
      </w:r>
      <w:proofErr w:type="spellStart"/>
      <w:r>
        <w:rPr>
          <w:b/>
          <w:color w:val="000000"/>
          <w:sz w:val="28"/>
          <w:szCs w:val="28"/>
        </w:rPr>
        <w:t>Peradeniya</w:t>
      </w:r>
      <w:proofErr w:type="spellEnd"/>
    </w:p>
    <w:p w:rsidR="00D00FF8" w:rsidRPr="004C1CCA" w:rsidRDefault="00D00FF8" w:rsidP="00D00FF8">
      <w:pPr>
        <w:spacing w:after="0" w:line="240" w:lineRule="auto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D00FF8" w:rsidRPr="00556C84" w:rsidTr="00582CBD">
        <w:trPr>
          <w:trHeight w:val="311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Protocol Number:</w:t>
            </w:r>
          </w:p>
        </w:tc>
      </w:tr>
      <w:tr w:rsidR="00D00FF8" w:rsidRPr="00556C84" w:rsidTr="00582CBD">
        <w:trPr>
          <w:trHeight w:val="311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Principal Investigator:</w:t>
            </w:r>
          </w:p>
        </w:tc>
      </w:tr>
      <w:tr w:rsidR="00D00FF8" w:rsidRPr="00556C84" w:rsidTr="00582CBD">
        <w:trPr>
          <w:trHeight w:val="311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Telephone No.                                                                          Email:</w:t>
            </w:r>
          </w:p>
        </w:tc>
      </w:tr>
      <w:tr w:rsidR="00D00FF8" w:rsidRPr="00556C84" w:rsidTr="00582CBD">
        <w:trPr>
          <w:trHeight w:val="311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 xml:space="preserve">Protocol Title: </w:t>
            </w:r>
          </w:p>
        </w:tc>
      </w:tr>
      <w:tr w:rsidR="00D00FF8" w:rsidRPr="00556C84" w:rsidTr="00582CBD">
        <w:trPr>
          <w:trHeight w:val="311"/>
        </w:trPr>
        <w:tc>
          <w:tcPr>
            <w:tcW w:w="4788" w:type="dxa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 xml:space="preserve">Number of participants enrolled </w:t>
            </w:r>
          </w:p>
        </w:tc>
        <w:tc>
          <w:tcPr>
            <w:tcW w:w="4788" w:type="dxa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</w:tc>
      </w:tr>
      <w:tr w:rsidR="00D00FF8" w:rsidRPr="00556C84" w:rsidTr="00582CBD">
        <w:trPr>
          <w:trHeight w:val="299"/>
        </w:trPr>
        <w:tc>
          <w:tcPr>
            <w:tcW w:w="4788" w:type="dxa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Number of participants who withdrew.</w:t>
            </w:r>
          </w:p>
        </w:tc>
        <w:tc>
          <w:tcPr>
            <w:tcW w:w="4788" w:type="dxa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</w:tc>
      </w:tr>
      <w:tr w:rsidR="00D00FF8" w:rsidRPr="00556C84" w:rsidTr="00582CBD">
        <w:trPr>
          <w:trHeight w:val="299"/>
        </w:trPr>
        <w:tc>
          <w:tcPr>
            <w:tcW w:w="4788" w:type="dxa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Number of participants lost to follow-up.</w:t>
            </w:r>
          </w:p>
        </w:tc>
        <w:tc>
          <w:tcPr>
            <w:tcW w:w="4788" w:type="dxa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</w:tc>
      </w:tr>
      <w:tr w:rsidR="00D00FF8" w:rsidRPr="00556C84" w:rsidTr="00582CBD">
        <w:trPr>
          <w:trHeight w:val="440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A summary of any complaints about the research since the last Committee review.</w:t>
            </w:r>
          </w:p>
        </w:tc>
      </w:tr>
      <w:tr w:rsidR="00D00FF8" w:rsidRPr="00556C84" w:rsidTr="00582CBD">
        <w:trPr>
          <w:trHeight w:val="299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</w:tc>
      </w:tr>
      <w:tr w:rsidR="00D00FF8" w:rsidRPr="00556C84" w:rsidTr="00582CBD">
        <w:trPr>
          <w:trHeight w:val="299"/>
        </w:trPr>
        <w:tc>
          <w:tcPr>
            <w:tcW w:w="9576" w:type="dxa"/>
            <w:gridSpan w:val="2"/>
          </w:tcPr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 w:rsidRPr="00556C84">
              <w:rPr>
                <w:color w:val="000000"/>
              </w:rPr>
              <w:t>A summary of any relevant recent literature, interim findings, and amendments or modifications to the research since the last Committee review.</w:t>
            </w:r>
          </w:p>
        </w:tc>
      </w:tr>
      <w:tr w:rsidR="00D00FF8" w:rsidRPr="00556C84" w:rsidTr="00582CBD">
        <w:trPr>
          <w:trHeight w:val="299"/>
        </w:trPr>
        <w:tc>
          <w:tcPr>
            <w:tcW w:w="9576" w:type="dxa"/>
            <w:gridSpan w:val="2"/>
          </w:tcPr>
          <w:p w:rsidR="00D00FF8" w:rsidRDefault="00D00FF8" w:rsidP="00582CBD">
            <w:pPr>
              <w:jc w:val="both"/>
              <w:rPr>
                <w:color w:val="000000"/>
              </w:rPr>
            </w:pPr>
          </w:p>
          <w:p w:rsidR="00D00FF8" w:rsidRPr="00556C84" w:rsidRDefault="00D00FF8" w:rsidP="00582CBD">
            <w:pPr>
              <w:jc w:val="both"/>
              <w:rPr>
                <w:color w:val="000000"/>
              </w:rPr>
            </w:pPr>
          </w:p>
        </w:tc>
      </w:tr>
      <w:tr w:rsidR="00D00FF8" w:rsidRPr="00556C84" w:rsidTr="00582CBD">
        <w:trPr>
          <w:trHeight w:val="299"/>
        </w:trPr>
        <w:tc>
          <w:tcPr>
            <w:tcW w:w="9576" w:type="dxa"/>
            <w:gridSpan w:val="2"/>
          </w:tcPr>
          <w:p w:rsidR="00D00FF8" w:rsidRDefault="00D00FF8" w:rsidP="00582CBD">
            <w:pPr>
              <w:jc w:val="both"/>
              <w:rPr>
                <w:color w:val="000000"/>
              </w:rPr>
            </w:pPr>
          </w:p>
          <w:p w:rsidR="00D00FF8" w:rsidRPr="00556C84" w:rsidRDefault="00D00FF8" w:rsidP="00582CB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Signature of PI                                                                                                               Date </w:t>
            </w:r>
          </w:p>
        </w:tc>
      </w:tr>
    </w:tbl>
    <w:p w:rsidR="00D00FF8" w:rsidRDefault="00D00FF8" w:rsidP="00D00FF8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sectPr w:rsidR="00D00FF8" w:rsidSect="00443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D00FF8"/>
    <w:rsid w:val="00443633"/>
    <w:rsid w:val="00D0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FF8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FF8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2016-04-26T02:23:00Z</dcterms:created>
  <dcterms:modified xsi:type="dcterms:W3CDTF">2016-04-26T02:24:00Z</dcterms:modified>
</cp:coreProperties>
</file>